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6B" w:rsidRPr="0046447D" w:rsidRDefault="00B96B6B" w:rsidP="00617367">
      <w:pPr>
        <w:jc w:val="center"/>
        <w:rPr>
          <w:b/>
        </w:rPr>
      </w:pPr>
      <w:r w:rsidRPr="0046447D">
        <w:rPr>
          <w:b/>
        </w:rPr>
        <w:t>РОССИЙСКАЯ ФЕДЕРАЦИЯ</w:t>
      </w:r>
    </w:p>
    <w:p w:rsidR="00B96B6B" w:rsidRPr="0046447D" w:rsidRDefault="00B96B6B" w:rsidP="00617367">
      <w:pPr>
        <w:jc w:val="center"/>
        <w:rPr>
          <w:b/>
        </w:rPr>
      </w:pPr>
      <w:r w:rsidRPr="0046447D">
        <w:rPr>
          <w:b/>
        </w:rPr>
        <w:t>КУРГАНСКАЯ ОБЛАСТЬ</w:t>
      </w:r>
    </w:p>
    <w:p w:rsidR="00B96B6B" w:rsidRPr="0046447D" w:rsidRDefault="00B96B6B" w:rsidP="00617367">
      <w:pPr>
        <w:jc w:val="center"/>
        <w:rPr>
          <w:b/>
        </w:rPr>
      </w:pPr>
      <w:r w:rsidRPr="0046447D">
        <w:rPr>
          <w:b/>
        </w:rPr>
        <w:t>ПРИТОБОЛЬНЫЙ РАЙОН</w:t>
      </w:r>
    </w:p>
    <w:p w:rsidR="00B96B6B" w:rsidRPr="0046447D" w:rsidRDefault="00B96B6B" w:rsidP="00617367">
      <w:pPr>
        <w:jc w:val="center"/>
        <w:rPr>
          <w:b/>
        </w:rPr>
      </w:pPr>
      <w:r w:rsidRPr="0046447D">
        <w:rPr>
          <w:b/>
        </w:rPr>
        <w:t>ДАВЫДОВСКИЙ СЕЛЬСОВЕТ</w:t>
      </w:r>
    </w:p>
    <w:p w:rsidR="00B96B6B" w:rsidRPr="0046447D" w:rsidRDefault="00B96B6B" w:rsidP="00617367">
      <w:pPr>
        <w:jc w:val="center"/>
        <w:rPr>
          <w:b/>
        </w:rPr>
      </w:pPr>
      <w:r w:rsidRPr="0046447D">
        <w:rPr>
          <w:b/>
        </w:rPr>
        <w:t>ДАВЫДОВСКАЯ СЕЛЬСКАЯ ДУМА</w:t>
      </w:r>
    </w:p>
    <w:p w:rsidR="00B96B6B" w:rsidRPr="0046447D" w:rsidRDefault="00B96B6B" w:rsidP="00B96B6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B96B6B" w:rsidP="00B96B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B96B6B" w:rsidP="00B96B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46447D" w:rsidP="0046447D">
      <w:pPr>
        <w:pStyle w:val="ConsPlusNormal"/>
        <w:tabs>
          <w:tab w:val="left" w:pos="2595"/>
          <w:tab w:val="left" w:pos="3315"/>
          <w:tab w:val="center" w:pos="503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РЕШЕНИЕ</w:t>
      </w:r>
    </w:p>
    <w:p w:rsidR="00B96B6B" w:rsidRPr="0046447D" w:rsidRDefault="00B96B6B" w:rsidP="00B96B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B96B6B" w:rsidP="00B96B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B96B6B" w:rsidP="0046447D">
      <w:pPr>
        <w:ind w:left="-340"/>
        <w:rPr>
          <w:lang w:bidi="ru-RU"/>
        </w:rPr>
      </w:pPr>
    </w:p>
    <w:p w:rsidR="00B96B6B" w:rsidRPr="0046447D" w:rsidRDefault="00D7757F" w:rsidP="00617367">
      <w:pPr>
        <w:pStyle w:val="ConsPlusNormal"/>
        <w:ind w:left="-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7367">
        <w:rPr>
          <w:rFonts w:ascii="Times New Roman" w:hAnsi="Times New Roman" w:cs="Times New Roman"/>
          <w:sz w:val="24"/>
          <w:szCs w:val="24"/>
        </w:rPr>
        <w:t>20.03.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B6B" w:rsidRPr="0046447D">
        <w:rPr>
          <w:rFonts w:ascii="Times New Roman" w:hAnsi="Times New Roman" w:cs="Times New Roman"/>
          <w:sz w:val="24"/>
          <w:szCs w:val="24"/>
        </w:rPr>
        <w:t xml:space="preserve">2017 г.                             </w:t>
      </w:r>
      <w:r w:rsidR="0046447D">
        <w:rPr>
          <w:rFonts w:ascii="Times New Roman" w:hAnsi="Times New Roman" w:cs="Times New Roman"/>
          <w:sz w:val="24"/>
          <w:szCs w:val="24"/>
        </w:rPr>
        <w:t xml:space="preserve">  </w:t>
      </w:r>
      <w:r w:rsidR="006173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447D">
        <w:rPr>
          <w:rFonts w:ascii="Times New Roman" w:hAnsi="Times New Roman" w:cs="Times New Roman"/>
          <w:sz w:val="24"/>
          <w:szCs w:val="24"/>
        </w:rPr>
        <w:t xml:space="preserve"> </w:t>
      </w:r>
      <w:r w:rsidR="00B96B6B" w:rsidRPr="0046447D">
        <w:rPr>
          <w:rFonts w:ascii="Times New Roman" w:hAnsi="Times New Roman" w:cs="Times New Roman"/>
          <w:sz w:val="24"/>
          <w:szCs w:val="24"/>
        </w:rPr>
        <w:t xml:space="preserve">№  </w:t>
      </w:r>
      <w:r w:rsidR="00617367">
        <w:rPr>
          <w:rFonts w:ascii="Times New Roman" w:hAnsi="Times New Roman" w:cs="Times New Roman"/>
          <w:sz w:val="24"/>
          <w:szCs w:val="24"/>
        </w:rPr>
        <w:t>4</w:t>
      </w:r>
    </w:p>
    <w:p w:rsidR="00B96B6B" w:rsidRPr="0046447D" w:rsidRDefault="00B96B6B" w:rsidP="00617367">
      <w:pPr>
        <w:pStyle w:val="ConsPlusNormal"/>
        <w:ind w:left="-10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4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447D">
        <w:rPr>
          <w:rFonts w:ascii="Times New Roman" w:hAnsi="Times New Roman" w:cs="Times New Roman"/>
          <w:sz w:val="24"/>
          <w:szCs w:val="24"/>
        </w:rPr>
        <w:t>. Давыдовка</w:t>
      </w:r>
    </w:p>
    <w:p w:rsidR="00B96B6B" w:rsidRPr="0046447D" w:rsidRDefault="00B96B6B" w:rsidP="0046447D">
      <w:pPr>
        <w:pStyle w:val="ConsPlusNormal"/>
        <w:ind w:left="-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B96B6B" w:rsidP="0046447D">
      <w:pPr>
        <w:pStyle w:val="ConsPlusNormal"/>
        <w:ind w:left="-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B96B6B" w:rsidP="0046447D">
      <w:pPr>
        <w:pStyle w:val="ConsPlusNormal"/>
        <w:ind w:left="-340" w:firstLine="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Об    утверждении   Положения   о </w:t>
      </w:r>
      <w:r w:rsidR="00672EA0" w:rsidRPr="0046447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C95F96">
        <w:rPr>
          <w:rFonts w:ascii="Times New Roman" w:hAnsi="Times New Roman" w:cs="Times New Roman"/>
          <w:b/>
          <w:bCs/>
          <w:sz w:val="24"/>
          <w:szCs w:val="24"/>
        </w:rPr>
        <w:t>рядке определения</w:t>
      </w:r>
      <w:r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 размера</w:t>
      </w:r>
      <w:r w:rsidR="00672EA0"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арендной </w:t>
      </w:r>
      <w:r w:rsidR="00672EA0"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447D">
        <w:rPr>
          <w:rFonts w:ascii="Times New Roman" w:hAnsi="Times New Roman" w:cs="Times New Roman"/>
          <w:b/>
          <w:bCs/>
          <w:sz w:val="24"/>
          <w:szCs w:val="24"/>
        </w:rPr>
        <w:t>платы за    земельные</w:t>
      </w:r>
      <w:r w:rsidR="00672EA0"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134">
        <w:rPr>
          <w:rFonts w:ascii="Times New Roman" w:hAnsi="Times New Roman" w:cs="Times New Roman"/>
          <w:b/>
          <w:bCs/>
          <w:sz w:val="24"/>
          <w:szCs w:val="24"/>
        </w:rPr>
        <w:t>участки, находящие</w:t>
      </w:r>
      <w:r w:rsidRPr="0046447D">
        <w:rPr>
          <w:rFonts w:ascii="Times New Roman" w:hAnsi="Times New Roman" w:cs="Times New Roman"/>
          <w:b/>
          <w:bCs/>
          <w:sz w:val="24"/>
          <w:szCs w:val="24"/>
        </w:rPr>
        <w:t>ся  в собственности  Давыдовского сельсовета</w:t>
      </w:r>
      <w:r w:rsidR="00C95F96">
        <w:rPr>
          <w:rFonts w:ascii="Times New Roman" w:hAnsi="Times New Roman" w:cs="Times New Roman"/>
          <w:b/>
          <w:bCs/>
          <w:sz w:val="24"/>
          <w:szCs w:val="24"/>
        </w:rPr>
        <w:t>, предоставленные в аренду без торгов</w:t>
      </w:r>
    </w:p>
    <w:p w:rsidR="00672EA0" w:rsidRPr="0046447D" w:rsidRDefault="00672EA0" w:rsidP="0046447D">
      <w:pPr>
        <w:ind w:left="-340"/>
        <w:jc w:val="center"/>
        <w:rPr>
          <w:lang w:bidi="ru-RU"/>
        </w:rPr>
      </w:pPr>
    </w:p>
    <w:p w:rsidR="00B96B6B" w:rsidRPr="0046447D" w:rsidRDefault="00B96B6B" w:rsidP="0046447D">
      <w:pPr>
        <w:ind w:left="-340"/>
        <w:jc w:val="both"/>
      </w:pPr>
      <w:r w:rsidRPr="0046447D">
        <w:t xml:space="preserve">          </w:t>
      </w:r>
      <w:proofErr w:type="gramStart"/>
      <w:r w:rsidRPr="0046447D">
        <w:t xml:space="preserve">В соответствии с Земельным </w:t>
      </w:r>
      <w:hyperlink r:id="rId5" w:history="1">
        <w:r w:rsidRPr="0046447D">
          <w:rPr>
            <w:rStyle w:val="a3"/>
            <w:color w:val="000000"/>
            <w:u w:val="none"/>
          </w:rPr>
          <w:t>кодексом</w:t>
        </w:r>
      </w:hyperlink>
      <w:r w:rsidRPr="0046447D">
        <w:t xml:space="preserve"> Российской Федерации, Федеральным </w:t>
      </w:r>
      <w:hyperlink r:id="rId6" w:history="1">
        <w:r w:rsidRPr="00157DFA">
          <w:rPr>
            <w:rStyle w:val="a3"/>
            <w:color w:val="000000"/>
            <w:u w:val="none"/>
          </w:rPr>
          <w:t>законом</w:t>
        </w:r>
      </w:hyperlink>
      <w:r w:rsidRPr="00157DFA">
        <w:t xml:space="preserve"> </w:t>
      </w:r>
      <w:r w:rsidRPr="0046447D">
        <w:t>от 25.10.2001</w:t>
      </w:r>
      <w:r w:rsidR="00CA15D0">
        <w:t xml:space="preserve"> г.</w:t>
      </w:r>
      <w:r w:rsidRPr="0046447D">
        <w:t xml:space="preserve"> № 137-ФЗ "О введении в действие Земельного кодекса Российской Федерации", Федеральным </w:t>
      </w:r>
      <w:hyperlink r:id="rId7" w:history="1">
        <w:r w:rsidRPr="0046447D">
          <w:rPr>
            <w:rStyle w:val="a3"/>
            <w:color w:val="000000"/>
            <w:u w:val="none"/>
          </w:rPr>
          <w:t>законом</w:t>
        </w:r>
      </w:hyperlink>
      <w:r w:rsidRPr="0046447D">
        <w:t xml:space="preserve"> от 06.10.2003</w:t>
      </w:r>
      <w:r w:rsidR="00CA15D0">
        <w:t xml:space="preserve"> г.</w:t>
      </w:r>
      <w:r w:rsidRPr="0046447D">
        <w:t xml:space="preserve"> № 131-ФЗ "Об общих принципах организации местного самоуправления в Российской Федерации", </w:t>
      </w:r>
      <w:hyperlink r:id="rId8" w:history="1">
        <w:r w:rsidRPr="0046447D">
          <w:rPr>
            <w:rStyle w:val="a3"/>
            <w:color w:val="000000"/>
            <w:u w:val="none"/>
          </w:rPr>
          <w:t>Постановлением</w:t>
        </w:r>
      </w:hyperlink>
      <w:r w:rsidRPr="0046447D">
        <w:t xml:space="preserve"> Правительства Российской Федерации от 16.07.2009</w:t>
      </w:r>
      <w:r w:rsidR="00CA15D0">
        <w:t xml:space="preserve"> г.</w:t>
      </w:r>
      <w:r w:rsidRPr="0046447D">
        <w:t xml:space="preserve"> № 582 "Об основных принципах определения арендной платы </w:t>
      </w:r>
      <w:r w:rsidR="00157DFA">
        <w:t xml:space="preserve">при аренде </w:t>
      </w:r>
      <w:r w:rsidRPr="0046447D">
        <w:t>земельных участков, находящихся в государственной или муниципальной собственности</w:t>
      </w:r>
      <w:proofErr w:type="gramEnd"/>
      <w:r w:rsidRPr="0046447D">
        <w:t xml:space="preserve">, и о Правилах определения размера </w:t>
      </w:r>
      <w:proofErr w:type="gramStart"/>
      <w:r w:rsidRPr="0046447D">
        <w:t>арендной платы, а также порядка, условий и сроков внесения арендной платы за земли, находящиеся в собс</w:t>
      </w:r>
      <w:r w:rsidR="00D37E15">
        <w:t>твенности Российской Федерации",</w:t>
      </w:r>
      <w:r w:rsidR="00CA15D0">
        <w:t xml:space="preserve"> Постановлением Правительства Курганской области от 30.12.2016 г. № 450 «Об утверждении порядка определения </w:t>
      </w:r>
      <w:r w:rsidR="004068BF">
        <w:t xml:space="preserve">размера </w:t>
      </w:r>
      <w:r w:rsidR="00CA15D0">
        <w:t xml:space="preserve">арендной платы за земельные участки, находящиеся в собственности Курганской области, а также </w:t>
      </w:r>
      <w:r w:rsidR="004068BF">
        <w:t>з</w:t>
      </w:r>
      <w:r w:rsidR="00CA15D0">
        <w:t>а земельные участки, государственная собственность на которые не разграничена, предоставленные в аренду без торгов</w:t>
      </w:r>
      <w:r w:rsidR="004068BF">
        <w:t>»</w:t>
      </w:r>
      <w:r w:rsidR="00CA15D0">
        <w:t xml:space="preserve">, </w:t>
      </w:r>
      <w:r w:rsidRPr="0046447D">
        <w:t xml:space="preserve"> руководствуясь Уставом </w:t>
      </w:r>
      <w:r w:rsidR="00672EA0" w:rsidRPr="0046447D">
        <w:t>Давыдовского</w:t>
      </w:r>
      <w:proofErr w:type="gramEnd"/>
      <w:r w:rsidR="00672EA0" w:rsidRPr="0046447D">
        <w:t xml:space="preserve"> </w:t>
      </w:r>
      <w:r w:rsidRPr="0046447D">
        <w:t xml:space="preserve">сельсовета </w:t>
      </w:r>
      <w:proofErr w:type="spellStart"/>
      <w:r w:rsidRPr="0046447D">
        <w:t>Притобольного</w:t>
      </w:r>
      <w:proofErr w:type="spellEnd"/>
      <w:r w:rsidRPr="0046447D">
        <w:t xml:space="preserve"> района Курганской области, </w:t>
      </w:r>
      <w:proofErr w:type="spellStart"/>
      <w:r w:rsidR="00672EA0" w:rsidRPr="0046447D">
        <w:t>Давыдовская</w:t>
      </w:r>
      <w:proofErr w:type="spellEnd"/>
      <w:r w:rsidRPr="0046447D">
        <w:t xml:space="preserve"> сельская Дума</w:t>
      </w:r>
      <w:r w:rsidRPr="0046447D">
        <w:tab/>
        <w:t xml:space="preserve"> </w:t>
      </w:r>
    </w:p>
    <w:p w:rsidR="00B96B6B" w:rsidRPr="0046447D" w:rsidRDefault="00B96B6B" w:rsidP="0046447D">
      <w:pPr>
        <w:pStyle w:val="ConsPlusNormal"/>
        <w:ind w:left="-3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47D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46447D">
        <w:rPr>
          <w:rFonts w:ascii="Times New Roman" w:hAnsi="Times New Roman" w:cs="Times New Roman"/>
          <w:sz w:val="24"/>
          <w:szCs w:val="24"/>
        </w:rPr>
        <w:t>:</w:t>
      </w:r>
    </w:p>
    <w:p w:rsidR="00B96B6B" w:rsidRPr="0046447D" w:rsidRDefault="00B96B6B" w:rsidP="0046447D">
      <w:pPr>
        <w:pStyle w:val="ConsPlusNormal"/>
        <w:ind w:left="-3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47D">
        <w:rPr>
          <w:rFonts w:ascii="Times New Roman" w:hAnsi="Times New Roman" w:cs="Times New Roman"/>
          <w:sz w:val="24"/>
          <w:szCs w:val="24"/>
        </w:rPr>
        <w:t xml:space="preserve">1. </w:t>
      </w:r>
      <w:r w:rsidR="00FD5DEA">
        <w:rPr>
          <w:rFonts w:ascii="Times New Roman" w:hAnsi="Times New Roman" w:cs="Times New Roman"/>
          <w:sz w:val="24"/>
          <w:szCs w:val="24"/>
        </w:rPr>
        <w:t xml:space="preserve"> </w:t>
      </w:r>
      <w:r w:rsidRPr="0046447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anchor="Par40#Par40" w:history="1">
        <w:r w:rsidRPr="0046447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Положение</w:t>
        </w:r>
      </w:hyperlink>
      <w:r w:rsidRPr="0046447D">
        <w:rPr>
          <w:rFonts w:ascii="Times New Roman" w:hAnsi="Times New Roman" w:cs="Times New Roman"/>
          <w:sz w:val="24"/>
          <w:szCs w:val="24"/>
        </w:rPr>
        <w:t xml:space="preserve"> о порядке определения размера арендной платы</w:t>
      </w:r>
      <w:r w:rsidR="00C95F96">
        <w:rPr>
          <w:rFonts w:ascii="Times New Roman" w:hAnsi="Times New Roman" w:cs="Times New Roman"/>
          <w:sz w:val="24"/>
          <w:szCs w:val="24"/>
        </w:rPr>
        <w:t xml:space="preserve"> за з</w:t>
      </w:r>
      <w:r w:rsidRPr="0046447D">
        <w:rPr>
          <w:rFonts w:ascii="Times New Roman" w:hAnsi="Times New Roman" w:cs="Times New Roman"/>
          <w:sz w:val="24"/>
          <w:szCs w:val="24"/>
        </w:rPr>
        <w:t>емельные участки, находящи</w:t>
      </w:r>
      <w:r w:rsidR="00567134">
        <w:rPr>
          <w:rFonts w:ascii="Times New Roman" w:hAnsi="Times New Roman" w:cs="Times New Roman"/>
          <w:sz w:val="24"/>
          <w:szCs w:val="24"/>
        </w:rPr>
        <w:t>е</w:t>
      </w:r>
      <w:r w:rsidRPr="0046447D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 w:rsidR="00FC5E8D" w:rsidRPr="0046447D">
        <w:rPr>
          <w:rFonts w:ascii="Times New Roman" w:hAnsi="Times New Roman" w:cs="Times New Roman"/>
          <w:sz w:val="24"/>
          <w:szCs w:val="24"/>
        </w:rPr>
        <w:t>Давыдовского сельсовета</w:t>
      </w:r>
      <w:r w:rsidR="00C95F96">
        <w:rPr>
          <w:rFonts w:ascii="Times New Roman" w:hAnsi="Times New Roman" w:cs="Times New Roman"/>
          <w:sz w:val="24"/>
          <w:szCs w:val="24"/>
        </w:rPr>
        <w:t>, предоставленные в аренду без торгов,</w:t>
      </w:r>
      <w:r w:rsidRPr="0046447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FC5E8D" w:rsidRPr="00FD5DEA" w:rsidRDefault="00FC5E8D" w:rsidP="0046447D">
      <w:pPr>
        <w:pStyle w:val="a4"/>
        <w:ind w:left="-340" w:right="-227"/>
        <w:jc w:val="both"/>
        <w:rPr>
          <w:sz w:val="24"/>
          <w:szCs w:val="24"/>
        </w:rPr>
      </w:pPr>
      <w:r w:rsidRPr="0046447D">
        <w:rPr>
          <w:sz w:val="24"/>
          <w:szCs w:val="24"/>
        </w:rPr>
        <w:t xml:space="preserve">      </w:t>
      </w:r>
      <w:r w:rsidR="00AA1956" w:rsidRPr="0046447D">
        <w:rPr>
          <w:sz w:val="24"/>
          <w:szCs w:val="24"/>
        </w:rPr>
        <w:t xml:space="preserve"> </w:t>
      </w:r>
      <w:r w:rsidRPr="0046447D">
        <w:rPr>
          <w:sz w:val="24"/>
          <w:szCs w:val="24"/>
        </w:rPr>
        <w:t xml:space="preserve"> 2.</w:t>
      </w:r>
      <w:r w:rsidR="00FD5DEA">
        <w:rPr>
          <w:sz w:val="24"/>
          <w:szCs w:val="24"/>
        </w:rPr>
        <w:t xml:space="preserve"> </w:t>
      </w:r>
      <w:r w:rsidR="00FD5DEA">
        <w:t xml:space="preserve"> </w:t>
      </w:r>
      <w:proofErr w:type="gramStart"/>
      <w:r w:rsidR="00FD5DEA" w:rsidRPr="00FD5DEA">
        <w:rPr>
          <w:sz w:val="24"/>
          <w:szCs w:val="24"/>
        </w:rPr>
        <w:t xml:space="preserve">Настоящие решение обнародовать  в с. Давыдовка в помещениях Администрации Давыдовского сельсовета,  библиотеки, средней школе;  в д. </w:t>
      </w:r>
      <w:proofErr w:type="spellStart"/>
      <w:r w:rsidR="00FD5DEA" w:rsidRPr="00FD5DEA">
        <w:rPr>
          <w:sz w:val="24"/>
          <w:szCs w:val="24"/>
        </w:rPr>
        <w:t>Патраки</w:t>
      </w:r>
      <w:proofErr w:type="spellEnd"/>
      <w:r w:rsidR="00FD5DEA" w:rsidRPr="00FD5DEA">
        <w:rPr>
          <w:sz w:val="24"/>
          <w:szCs w:val="24"/>
        </w:rPr>
        <w:t xml:space="preserve"> в помещении библиотеки, медпункта; в д. </w:t>
      </w:r>
      <w:proofErr w:type="spellStart"/>
      <w:r w:rsidR="00FD5DEA" w:rsidRPr="00FD5DEA">
        <w:rPr>
          <w:sz w:val="24"/>
          <w:szCs w:val="24"/>
        </w:rPr>
        <w:t>Комановка</w:t>
      </w:r>
      <w:proofErr w:type="spellEnd"/>
      <w:r w:rsidR="00FD5DEA" w:rsidRPr="00FD5DEA">
        <w:rPr>
          <w:sz w:val="24"/>
          <w:szCs w:val="24"/>
        </w:rPr>
        <w:t xml:space="preserve"> на доске объявлений; в д. Туманова в помещении библиотеки, медпункта; в д. Покровка на доске </w:t>
      </w:r>
      <w:proofErr w:type="gramEnd"/>
    </w:p>
    <w:p w:rsidR="00FC5E8D" w:rsidRPr="0046447D" w:rsidRDefault="00FC5E8D" w:rsidP="0046447D">
      <w:pPr>
        <w:pStyle w:val="3"/>
        <w:ind w:left="-340" w:right="113"/>
        <w:jc w:val="both"/>
        <w:rPr>
          <w:rStyle w:val="9"/>
          <w:rFonts w:cs="Times New Roman"/>
          <w:lang w:val="ru-RU"/>
        </w:rPr>
      </w:pPr>
      <w:r w:rsidRPr="0046447D">
        <w:rPr>
          <w:rFonts w:cs="Times New Roman"/>
          <w:lang w:val="ru-RU"/>
        </w:rPr>
        <w:t xml:space="preserve">        3. </w:t>
      </w:r>
      <w:r w:rsidR="00FD5DEA">
        <w:rPr>
          <w:rStyle w:val="9"/>
          <w:rFonts w:cs="Times New Roman"/>
          <w:lang w:val="ru-RU"/>
        </w:rPr>
        <w:t xml:space="preserve">  </w:t>
      </w:r>
      <w:proofErr w:type="gramStart"/>
      <w:r w:rsidRPr="0046447D">
        <w:rPr>
          <w:rStyle w:val="9"/>
          <w:rFonts w:cs="Times New Roman"/>
          <w:lang w:val="ru-RU"/>
        </w:rPr>
        <w:t>Контроль за</w:t>
      </w:r>
      <w:proofErr w:type="gramEnd"/>
      <w:r w:rsidRPr="0046447D">
        <w:rPr>
          <w:rStyle w:val="9"/>
          <w:rFonts w:cs="Times New Roman"/>
          <w:lang w:val="ru-RU"/>
        </w:rPr>
        <w:t xml:space="preserve"> исполнением настоящего решения оставляю за собой.</w:t>
      </w:r>
    </w:p>
    <w:p w:rsidR="00FC5E8D" w:rsidRPr="0046447D" w:rsidRDefault="00FC5E8D" w:rsidP="0046447D">
      <w:pPr>
        <w:pStyle w:val="3"/>
        <w:ind w:left="-340" w:right="-143" w:firstLine="720"/>
        <w:jc w:val="both"/>
        <w:rPr>
          <w:rFonts w:cs="Times New Roman"/>
          <w:lang w:val="ru-RU"/>
        </w:rPr>
      </w:pPr>
    </w:p>
    <w:p w:rsidR="00FC5E8D" w:rsidRPr="0046447D" w:rsidRDefault="00FC5E8D" w:rsidP="0046447D">
      <w:pPr>
        <w:ind w:left="-340" w:right="-113"/>
      </w:pPr>
    </w:p>
    <w:p w:rsidR="00FC5E8D" w:rsidRPr="0046447D" w:rsidRDefault="00FC5E8D" w:rsidP="0046447D">
      <w:pPr>
        <w:ind w:left="-340" w:right="-113"/>
      </w:pPr>
      <w:r w:rsidRPr="0046447D">
        <w:t xml:space="preserve">    Председатель </w:t>
      </w:r>
      <w:proofErr w:type="spellStart"/>
      <w:r w:rsidRPr="0046447D">
        <w:t>Давыдовской</w:t>
      </w:r>
      <w:proofErr w:type="spellEnd"/>
      <w:r w:rsidRPr="0046447D">
        <w:t xml:space="preserve"> сельской Думы                                                      </w:t>
      </w:r>
      <w:r w:rsidR="00F610A8">
        <w:t xml:space="preserve">       </w:t>
      </w:r>
      <w:r w:rsidRPr="0046447D">
        <w:t>В.И.</w:t>
      </w:r>
      <w:r w:rsidR="00CA15D0">
        <w:t xml:space="preserve"> </w:t>
      </w:r>
      <w:r w:rsidRPr="0046447D">
        <w:t>Иванов</w:t>
      </w:r>
    </w:p>
    <w:p w:rsidR="00FC5E8D" w:rsidRPr="0046447D" w:rsidRDefault="00FC5E8D" w:rsidP="0046447D">
      <w:pPr>
        <w:ind w:left="-340"/>
      </w:pPr>
    </w:p>
    <w:p w:rsidR="00FC5E8D" w:rsidRPr="0046447D" w:rsidRDefault="00FC5E8D" w:rsidP="00F610A8">
      <w:pPr>
        <w:tabs>
          <w:tab w:val="left" w:pos="7133"/>
          <w:tab w:val="left" w:pos="7890"/>
        </w:tabs>
        <w:ind w:left="-340"/>
      </w:pPr>
      <w:r w:rsidRPr="0046447D">
        <w:t xml:space="preserve">     Глава Давыдовского сельсовета</w:t>
      </w:r>
      <w:r w:rsidRPr="0046447D">
        <w:tab/>
      </w:r>
      <w:r w:rsidR="00F610A8">
        <w:t xml:space="preserve">              </w:t>
      </w:r>
      <w:r w:rsidRPr="0046447D">
        <w:t xml:space="preserve"> В.И.</w:t>
      </w:r>
      <w:r w:rsidR="00CA15D0">
        <w:t xml:space="preserve"> </w:t>
      </w:r>
      <w:r w:rsidRPr="0046447D">
        <w:t>Иванов</w:t>
      </w:r>
    </w:p>
    <w:p w:rsidR="00FC5E8D" w:rsidRPr="0046447D" w:rsidRDefault="00FC5E8D" w:rsidP="0046447D">
      <w:pPr>
        <w:ind w:left="-340"/>
      </w:pPr>
    </w:p>
    <w:p w:rsidR="00B96B6B" w:rsidRPr="0046447D" w:rsidRDefault="00B96B6B" w:rsidP="0046447D">
      <w:pPr>
        <w:pStyle w:val="ConsPlusNormal"/>
        <w:ind w:left="-3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46447D" w:rsidRDefault="00B96B6B" w:rsidP="0046447D">
      <w:pPr>
        <w:pStyle w:val="ConsPlusNormal"/>
        <w:ind w:left="-3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46447D" w:rsidRDefault="00B96B6B" w:rsidP="0046447D">
      <w:pPr>
        <w:pStyle w:val="1"/>
        <w:ind w:left="-340" w:right="0"/>
        <w:jc w:val="both"/>
      </w:pPr>
    </w:p>
    <w:p w:rsidR="00FC5E8D" w:rsidRPr="0046447D" w:rsidRDefault="00FC5E8D" w:rsidP="00B96B6B">
      <w:pPr>
        <w:pStyle w:val="1"/>
        <w:ind w:left="0" w:right="0"/>
        <w:jc w:val="both"/>
        <w:rPr>
          <w:b w:val="0"/>
        </w:rPr>
      </w:pPr>
    </w:p>
    <w:p w:rsidR="00FC5E8D" w:rsidRPr="0046447D" w:rsidRDefault="00FC5E8D" w:rsidP="00B96B6B">
      <w:pPr>
        <w:pStyle w:val="1"/>
        <w:ind w:left="0" w:right="0"/>
        <w:jc w:val="both"/>
        <w:rPr>
          <w:b w:val="0"/>
        </w:rPr>
      </w:pPr>
    </w:p>
    <w:p w:rsidR="00B96B6B" w:rsidRPr="00B96B6B" w:rsidRDefault="00B96B6B" w:rsidP="00B96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AA19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6B6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173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6B6B">
        <w:rPr>
          <w:rFonts w:ascii="Times New Roman" w:hAnsi="Times New Roman" w:cs="Times New Roman"/>
          <w:sz w:val="24"/>
          <w:szCs w:val="24"/>
        </w:rPr>
        <w:t xml:space="preserve">  </w:t>
      </w:r>
      <w:r w:rsidR="00617367">
        <w:rPr>
          <w:rFonts w:ascii="Times New Roman" w:hAnsi="Times New Roman" w:cs="Times New Roman"/>
          <w:sz w:val="24"/>
          <w:szCs w:val="24"/>
        </w:rPr>
        <w:t xml:space="preserve"> </w:t>
      </w:r>
      <w:r w:rsidRPr="00B96B6B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proofErr w:type="spellStart"/>
      <w:r w:rsidR="00AA1956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="00AA1956">
        <w:rPr>
          <w:rFonts w:ascii="Times New Roman" w:hAnsi="Times New Roman" w:cs="Times New Roman"/>
          <w:sz w:val="24"/>
          <w:szCs w:val="24"/>
        </w:rPr>
        <w:t xml:space="preserve"> </w:t>
      </w:r>
      <w:r w:rsidRPr="00B96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B6B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</w:p>
    <w:p w:rsidR="00B96B6B" w:rsidRPr="00B96B6B" w:rsidRDefault="00B96B6B" w:rsidP="00AA19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6B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A1956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3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1956">
        <w:rPr>
          <w:rFonts w:ascii="Times New Roman" w:hAnsi="Times New Roman" w:cs="Times New Roman"/>
          <w:sz w:val="24"/>
          <w:szCs w:val="24"/>
        </w:rPr>
        <w:t xml:space="preserve">   Думы </w:t>
      </w:r>
      <w:r w:rsidR="00C70926">
        <w:rPr>
          <w:rFonts w:ascii="Times New Roman" w:hAnsi="Times New Roman" w:cs="Times New Roman"/>
          <w:sz w:val="24"/>
          <w:szCs w:val="24"/>
        </w:rPr>
        <w:t xml:space="preserve">от </w:t>
      </w:r>
      <w:r w:rsidR="009A56CB">
        <w:rPr>
          <w:rFonts w:ascii="Times New Roman" w:hAnsi="Times New Roman" w:cs="Times New Roman"/>
          <w:sz w:val="24"/>
          <w:szCs w:val="24"/>
        </w:rPr>
        <w:t>01</w:t>
      </w:r>
      <w:r w:rsidR="00AA1956">
        <w:rPr>
          <w:rFonts w:ascii="Times New Roman" w:hAnsi="Times New Roman" w:cs="Times New Roman"/>
          <w:sz w:val="24"/>
          <w:szCs w:val="24"/>
        </w:rPr>
        <w:t>.0</w:t>
      </w:r>
      <w:r w:rsidR="009A56CB">
        <w:rPr>
          <w:rFonts w:ascii="Times New Roman" w:hAnsi="Times New Roman" w:cs="Times New Roman"/>
          <w:sz w:val="24"/>
          <w:szCs w:val="24"/>
        </w:rPr>
        <w:t>3</w:t>
      </w:r>
      <w:r w:rsidR="00C70926">
        <w:rPr>
          <w:rFonts w:ascii="Times New Roman" w:hAnsi="Times New Roman" w:cs="Times New Roman"/>
          <w:sz w:val="24"/>
          <w:szCs w:val="24"/>
        </w:rPr>
        <w:t>.2017 г. №</w:t>
      </w:r>
      <w:r w:rsidR="006C34F9">
        <w:rPr>
          <w:rFonts w:ascii="Times New Roman" w:hAnsi="Times New Roman" w:cs="Times New Roman"/>
          <w:sz w:val="24"/>
          <w:szCs w:val="24"/>
        </w:rPr>
        <w:t xml:space="preserve"> 4</w:t>
      </w:r>
      <w:r w:rsidRPr="00B96B6B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</w:p>
    <w:p w:rsidR="00B96B6B" w:rsidRPr="00B96B6B" w:rsidRDefault="00B96B6B" w:rsidP="00617367">
      <w:pPr>
        <w:pStyle w:val="ConsPlusNormal"/>
        <w:ind w:left="4082" w:firstLine="0"/>
      </w:pPr>
      <w:r w:rsidRPr="00B96B6B">
        <w:rPr>
          <w:rFonts w:ascii="Times New Roman" w:hAnsi="Times New Roman" w:cs="Times New Roman"/>
          <w:sz w:val="24"/>
          <w:szCs w:val="24"/>
        </w:rPr>
        <w:t xml:space="preserve">Положения о порядке определения размера </w:t>
      </w:r>
      <w:r w:rsidR="00617367">
        <w:rPr>
          <w:rFonts w:ascii="Times New Roman" w:hAnsi="Times New Roman" w:cs="Times New Roman"/>
          <w:sz w:val="24"/>
          <w:szCs w:val="24"/>
        </w:rPr>
        <w:t xml:space="preserve">      </w:t>
      </w:r>
      <w:r w:rsidRPr="00B96B6B">
        <w:rPr>
          <w:rFonts w:ascii="Times New Roman" w:hAnsi="Times New Roman" w:cs="Times New Roman"/>
          <w:sz w:val="24"/>
          <w:szCs w:val="24"/>
        </w:rPr>
        <w:t>арендной</w:t>
      </w:r>
      <w:r w:rsidR="00AA1956">
        <w:rPr>
          <w:rFonts w:ascii="Times New Roman" w:hAnsi="Times New Roman" w:cs="Times New Roman"/>
          <w:sz w:val="24"/>
          <w:szCs w:val="24"/>
        </w:rPr>
        <w:t xml:space="preserve">  </w:t>
      </w:r>
      <w:r w:rsidRPr="00B96B6B">
        <w:rPr>
          <w:rFonts w:ascii="Times New Roman" w:hAnsi="Times New Roman" w:cs="Times New Roman"/>
          <w:sz w:val="24"/>
          <w:szCs w:val="24"/>
        </w:rPr>
        <w:t>платы за земельные  участки, находящиеся в собственности</w:t>
      </w:r>
      <w:r w:rsidR="00AA1956">
        <w:rPr>
          <w:rFonts w:ascii="Times New Roman" w:hAnsi="Times New Roman" w:cs="Times New Roman"/>
          <w:sz w:val="24"/>
          <w:szCs w:val="24"/>
        </w:rPr>
        <w:t xml:space="preserve"> Давыдовского сельсовета</w:t>
      </w:r>
      <w:r w:rsidR="00C95F96">
        <w:rPr>
          <w:rFonts w:ascii="Times New Roman" w:hAnsi="Times New Roman" w:cs="Times New Roman"/>
          <w:sz w:val="24"/>
          <w:szCs w:val="24"/>
        </w:rPr>
        <w:t>, предоставленные в аренду без</w:t>
      </w:r>
      <w:r w:rsidR="00617367">
        <w:rPr>
          <w:rFonts w:ascii="Times New Roman" w:hAnsi="Times New Roman" w:cs="Times New Roman"/>
          <w:sz w:val="24"/>
          <w:szCs w:val="24"/>
        </w:rPr>
        <w:t xml:space="preserve"> </w:t>
      </w:r>
      <w:r w:rsidR="00C95F96">
        <w:rPr>
          <w:rFonts w:ascii="Times New Roman" w:hAnsi="Times New Roman" w:cs="Times New Roman"/>
          <w:sz w:val="24"/>
          <w:szCs w:val="24"/>
        </w:rPr>
        <w:t>торгов</w:t>
      </w:r>
      <w:r w:rsidRPr="00B96B6B">
        <w:t>»</w:t>
      </w:r>
    </w:p>
    <w:p w:rsidR="00B96B6B" w:rsidRPr="00B96B6B" w:rsidRDefault="00B96B6B" w:rsidP="00B96B6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956" w:rsidRDefault="00AA1956" w:rsidP="00B96B6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B96B6B" w:rsidRPr="00B96B6B" w:rsidRDefault="00B96B6B" w:rsidP="00B97F15">
      <w:pPr>
        <w:pStyle w:val="ConsPlusNormal"/>
        <w:tabs>
          <w:tab w:val="left" w:pos="9214"/>
        </w:tabs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B6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96B6B" w:rsidRPr="00B96B6B" w:rsidRDefault="00B96B6B" w:rsidP="00C95F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6B">
        <w:rPr>
          <w:rFonts w:ascii="Times New Roman" w:hAnsi="Times New Roman" w:cs="Times New Roman"/>
          <w:b/>
          <w:sz w:val="24"/>
          <w:szCs w:val="24"/>
        </w:rPr>
        <w:t>о порядке определения размера арендной платы</w:t>
      </w:r>
      <w:r w:rsidR="00C95F9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B96B6B">
        <w:rPr>
          <w:rFonts w:ascii="Times New Roman" w:hAnsi="Times New Roman" w:cs="Times New Roman"/>
          <w:b/>
          <w:sz w:val="24"/>
          <w:szCs w:val="24"/>
        </w:rPr>
        <w:t xml:space="preserve"> земельные участки, находящиеся в собственности</w:t>
      </w:r>
      <w:r w:rsidR="00AA1956">
        <w:rPr>
          <w:rFonts w:ascii="Times New Roman" w:hAnsi="Times New Roman" w:cs="Times New Roman"/>
          <w:b/>
          <w:sz w:val="24"/>
          <w:szCs w:val="24"/>
        </w:rPr>
        <w:t xml:space="preserve"> Давыдовского сельсовета</w:t>
      </w:r>
      <w:r w:rsidR="00C95F96">
        <w:rPr>
          <w:rFonts w:ascii="Times New Roman" w:hAnsi="Times New Roman" w:cs="Times New Roman"/>
          <w:b/>
          <w:sz w:val="24"/>
          <w:szCs w:val="24"/>
        </w:rPr>
        <w:t>, предоставленные в аренду без торгов</w:t>
      </w:r>
    </w:p>
    <w:p w:rsidR="00B96B6B" w:rsidRPr="00B96B6B" w:rsidRDefault="00B96B6B" w:rsidP="00AA19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B6B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определения размера арендной платы за земельные участки, находящиеся в собственности </w:t>
      </w:r>
      <w:r w:rsidR="00AA1956">
        <w:rPr>
          <w:rFonts w:ascii="Times New Roman" w:hAnsi="Times New Roman" w:cs="Times New Roman"/>
          <w:sz w:val="24"/>
          <w:szCs w:val="24"/>
        </w:rPr>
        <w:t>Давыдовского сельсовета</w:t>
      </w:r>
      <w:r w:rsidR="00E27836">
        <w:rPr>
          <w:rFonts w:ascii="Times New Roman" w:hAnsi="Times New Roman" w:cs="Times New Roman"/>
          <w:sz w:val="24"/>
          <w:szCs w:val="24"/>
        </w:rPr>
        <w:t>, предоставленные в аренду без торгов</w:t>
      </w:r>
      <w:r w:rsidRPr="00B96B6B">
        <w:rPr>
          <w:rFonts w:ascii="Times New Roman" w:hAnsi="Times New Roman" w:cs="Times New Roman"/>
          <w:sz w:val="24"/>
          <w:szCs w:val="24"/>
        </w:rPr>
        <w:t xml:space="preserve"> (далее - Положение), </w:t>
      </w:r>
      <w:r w:rsidR="00E27836">
        <w:rPr>
          <w:rFonts w:ascii="Times New Roman" w:hAnsi="Times New Roman" w:cs="Times New Roman"/>
          <w:sz w:val="24"/>
          <w:szCs w:val="24"/>
        </w:rPr>
        <w:t xml:space="preserve">разработано в целях установления общих правил определения размера арендной платы за земельные участки, находящиеся в собственности Давыдовского сельсовета, предоставленные в аренду без торгов </w:t>
      </w:r>
      <w:r w:rsidR="00AA1956">
        <w:rPr>
          <w:rFonts w:ascii="Times New Roman" w:hAnsi="Times New Roman" w:cs="Times New Roman"/>
          <w:sz w:val="24"/>
          <w:szCs w:val="24"/>
        </w:rPr>
        <w:t xml:space="preserve"> </w:t>
      </w:r>
      <w:r w:rsidRPr="00B96B6B">
        <w:rPr>
          <w:rFonts w:ascii="Times New Roman" w:hAnsi="Times New Roman" w:cs="Times New Roman"/>
          <w:sz w:val="24"/>
          <w:szCs w:val="24"/>
        </w:rPr>
        <w:t>(далее - земельные участки).</w:t>
      </w:r>
    </w:p>
    <w:p w:rsidR="00B96B6B" w:rsidRPr="00B96B6B" w:rsidRDefault="002928E3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. Годовой размер арендной платы за земельные участки определяется на основании кадастровой стоимости земельного участка и рассчитывается в </w:t>
      </w:r>
      <w:r>
        <w:rPr>
          <w:rFonts w:ascii="Times New Roman" w:hAnsi="Times New Roman" w:cs="Times New Roman"/>
          <w:sz w:val="24"/>
          <w:szCs w:val="24"/>
        </w:rPr>
        <w:t>размере:</w:t>
      </w:r>
    </w:p>
    <w:p w:rsidR="00B96B6B" w:rsidRPr="00B96B6B" w:rsidRDefault="002928E3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96B6B" w:rsidRPr="00B96B6B">
        <w:rPr>
          <w:rFonts w:ascii="Times New Roman" w:hAnsi="Times New Roman" w:cs="Times New Roman"/>
          <w:sz w:val="24"/>
          <w:szCs w:val="24"/>
        </w:rPr>
        <w:t>) 0,01 процента в отношении: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E63">
        <w:rPr>
          <w:rFonts w:ascii="Times New Roman" w:hAnsi="Times New Roman" w:cs="Times New Roman"/>
          <w:sz w:val="24"/>
          <w:szCs w:val="24"/>
        </w:rPr>
        <w:t xml:space="preserve"> земельного  участка, предоставленного физическому или юридическому  лицу</w:t>
      </w:r>
      <w:r w:rsidR="00B96B6B" w:rsidRPr="00B96B6B">
        <w:rPr>
          <w:rFonts w:ascii="Times New Roman" w:hAnsi="Times New Roman" w:cs="Times New Roman"/>
          <w:sz w:val="24"/>
          <w:szCs w:val="24"/>
        </w:rPr>
        <w:t>, имеющ</w:t>
      </w:r>
      <w:r w:rsidR="00782E63">
        <w:rPr>
          <w:rFonts w:ascii="Times New Roman" w:hAnsi="Times New Roman" w:cs="Times New Roman"/>
          <w:sz w:val="24"/>
          <w:szCs w:val="24"/>
        </w:rPr>
        <w:t>ему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право на освобождение от уплаты земельного налога в соответствии с закон</w:t>
      </w:r>
      <w:r w:rsidR="00CC0A69">
        <w:rPr>
          <w:rFonts w:ascii="Times New Roman" w:hAnsi="Times New Roman" w:cs="Times New Roman"/>
          <w:sz w:val="24"/>
          <w:szCs w:val="24"/>
        </w:rPr>
        <w:t>одательством о налогах и сборах;</w:t>
      </w:r>
    </w:p>
    <w:p w:rsidR="00B96B6B" w:rsidRPr="00B96B6B" w:rsidRDefault="00750C6D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F09">
        <w:rPr>
          <w:rFonts w:ascii="Times New Roman" w:hAnsi="Times New Roman" w:cs="Times New Roman"/>
          <w:sz w:val="24"/>
          <w:szCs w:val="24"/>
        </w:rPr>
        <w:t xml:space="preserve"> </w:t>
      </w:r>
      <w:r w:rsidR="00D37E15">
        <w:rPr>
          <w:rFonts w:ascii="Times New Roman" w:hAnsi="Times New Roman" w:cs="Times New Roman"/>
          <w:sz w:val="24"/>
          <w:szCs w:val="24"/>
        </w:rPr>
        <w:t xml:space="preserve"> земельного  участка</w:t>
      </w:r>
      <w:r w:rsidR="00782E63">
        <w:rPr>
          <w:rFonts w:ascii="Times New Roman" w:hAnsi="Times New Roman" w:cs="Times New Roman"/>
          <w:sz w:val="24"/>
          <w:szCs w:val="24"/>
        </w:rPr>
        <w:t xml:space="preserve">, изъятого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из</w:t>
      </w:r>
      <w:r w:rsidR="00D37E15">
        <w:rPr>
          <w:rFonts w:ascii="Times New Roman" w:hAnsi="Times New Roman" w:cs="Times New Roman"/>
          <w:sz w:val="24"/>
          <w:szCs w:val="24"/>
        </w:rPr>
        <w:t xml:space="preserve"> оборота, если земельный</w:t>
      </w:r>
      <w:r w:rsidR="00782E63">
        <w:rPr>
          <w:rFonts w:ascii="Times New Roman" w:hAnsi="Times New Roman" w:cs="Times New Roman"/>
          <w:sz w:val="24"/>
          <w:szCs w:val="24"/>
        </w:rPr>
        <w:t xml:space="preserve"> участок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в случаях, установле</w:t>
      </w:r>
      <w:r w:rsidR="00782E63">
        <w:rPr>
          <w:rFonts w:ascii="Times New Roman" w:hAnsi="Times New Roman" w:cs="Times New Roman"/>
          <w:sz w:val="24"/>
          <w:szCs w:val="24"/>
        </w:rPr>
        <w:t>нных федеральными законами, може</w:t>
      </w:r>
      <w:r w:rsidR="00D37E15">
        <w:rPr>
          <w:rFonts w:ascii="Times New Roman" w:hAnsi="Times New Roman" w:cs="Times New Roman"/>
          <w:sz w:val="24"/>
          <w:szCs w:val="24"/>
        </w:rPr>
        <w:t>т быть передан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F018EF" w:rsidRPr="00F018EF">
        <w:rPr>
          <w:rFonts w:ascii="Times New Roman" w:hAnsi="Times New Roman" w:cs="Times New Roman"/>
          <w:sz w:val="24"/>
          <w:szCs w:val="24"/>
        </w:rPr>
        <w:t>;</w:t>
      </w:r>
      <w:r w:rsidR="00F018E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C6D">
        <w:rPr>
          <w:rFonts w:ascii="Times New Roman" w:hAnsi="Times New Roman" w:cs="Times New Roman"/>
          <w:sz w:val="24"/>
          <w:szCs w:val="24"/>
        </w:rPr>
        <w:t xml:space="preserve"> </w:t>
      </w:r>
      <w:r w:rsidR="00782E63">
        <w:rPr>
          <w:rFonts w:ascii="Times New Roman" w:hAnsi="Times New Roman" w:cs="Times New Roman"/>
          <w:sz w:val="24"/>
          <w:szCs w:val="24"/>
        </w:rPr>
        <w:t xml:space="preserve"> земельного участка, предоставленного организации, образующей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 в Курганской области, учредителями которых являются исполнительные органы государственной власти Курганской области;</w:t>
      </w:r>
    </w:p>
    <w:p w:rsidR="00B96B6B" w:rsidRPr="00B96B6B" w:rsidRDefault="005D4A4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96B6B" w:rsidRPr="00B96B6B">
        <w:rPr>
          <w:rFonts w:ascii="Times New Roman" w:hAnsi="Times New Roman" w:cs="Times New Roman"/>
          <w:sz w:val="24"/>
          <w:szCs w:val="24"/>
        </w:rPr>
        <w:t>) 0,5 процента в отношении: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E6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37E15">
        <w:rPr>
          <w:rFonts w:ascii="Times New Roman" w:hAnsi="Times New Roman" w:cs="Times New Roman"/>
          <w:sz w:val="24"/>
          <w:szCs w:val="24"/>
        </w:rPr>
        <w:t>, занятого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военными и другими специальными объектами, автодромами, закрытыми площадками для первоначального обучения вождению автотранспортных средств и другими объектами некоммерческих организаций, предназначенными для образовательной деятельности по военно-учетным специальностям, а также деятельности по военно-патриотическому воспитанию граждан и развитию военно-прикладных и технических видов спорта, обособленными водными объектами, индивидуальными жилыми</w:t>
      </w:r>
      <w:r w:rsidR="00D37E15">
        <w:rPr>
          <w:rFonts w:ascii="Times New Roman" w:hAnsi="Times New Roman" w:cs="Times New Roman"/>
          <w:sz w:val="24"/>
          <w:szCs w:val="24"/>
        </w:rPr>
        <w:t xml:space="preserve">, дачными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и многоквартирными домами;</w:t>
      </w:r>
      <w:proofErr w:type="gramEnd"/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C6D">
        <w:rPr>
          <w:rFonts w:ascii="Times New Roman" w:hAnsi="Times New Roman" w:cs="Times New Roman"/>
          <w:sz w:val="24"/>
          <w:szCs w:val="24"/>
        </w:rPr>
        <w:t xml:space="preserve">  </w:t>
      </w:r>
      <w:r w:rsidR="00782E63">
        <w:rPr>
          <w:rFonts w:ascii="Times New Roman" w:hAnsi="Times New Roman" w:cs="Times New Roman"/>
          <w:sz w:val="24"/>
          <w:szCs w:val="24"/>
        </w:rPr>
        <w:t>земельного участка, предназначенного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для</w:t>
      </w:r>
      <w:r w:rsidR="00782E63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</w:t>
      </w:r>
      <w:r w:rsidR="0037423C">
        <w:rPr>
          <w:rFonts w:ascii="Times New Roman" w:hAnsi="Times New Roman" w:cs="Times New Roman"/>
          <w:sz w:val="24"/>
          <w:szCs w:val="24"/>
        </w:rPr>
        <w:t>, садоводства, огородничества, дачного хозяйства;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</w:t>
      </w:r>
      <w:r w:rsidR="0037423C">
        <w:rPr>
          <w:rFonts w:ascii="Times New Roman" w:hAnsi="Times New Roman" w:cs="Times New Roman"/>
          <w:sz w:val="24"/>
          <w:szCs w:val="24"/>
        </w:rPr>
        <w:t xml:space="preserve"> земельного участка, предоставленного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для строительства, реконструкции, капитального ремонта многоквартирных домов;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D99">
        <w:rPr>
          <w:rFonts w:ascii="Times New Roman" w:hAnsi="Times New Roman" w:cs="Times New Roman"/>
          <w:sz w:val="24"/>
          <w:szCs w:val="24"/>
        </w:rPr>
        <w:t>зе</w:t>
      </w:r>
      <w:r w:rsidR="0037423C">
        <w:rPr>
          <w:rFonts w:ascii="Times New Roman" w:hAnsi="Times New Roman" w:cs="Times New Roman"/>
          <w:sz w:val="24"/>
          <w:szCs w:val="24"/>
        </w:rPr>
        <w:t>мельного</w:t>
      </w:r>
      <w:r w:rsidR="005D4A4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7423C">
        <w:rPr>
          <w:rFonts w:ascii="Times New Roman" w:hAnsi="Times New Roman" w:cs="Times New Roman"/>
          <w:sz w:val="24"/>
          <w:szCs w:val="24"/>
        </w:rPr>
        <w:t>а, предназначенного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для комплексного освоения </w:t>
      </w:r>
      <w:r w:rsidR="0037423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96B6B" w:rsidRPr="00B96B6B">
        <w:rPr>
          <w:rFonts w:ascii="Times New Roman" w:hAnsi="Times New Roman" w:cs="Times New Roman"/>
          <w:sz w:val="24"/>
          <w:szCs w:val="24"/>
        </w:rPr>
        <w:t>в целях жилищн</w:t>
      </w:r>
      <w:r w:rsidR="003C3D99">
        <w:rPr>
          <w:rFonts w:ascii="Times New Roman" w:hAnsi="Times New Roman" w:cs="Times New Roman"/>
          <w:sz w:val="24"/>
          <w:szCs w:val="24"/>
        </w:rPr>
        <w:t xml:space="preserve">ого строительства и образованного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из земельного участка, предоставленного для комплексного освоения</w:t>
      </w:r>
      <w:r w:rsidR="0037423C">
        <w:rPr>
          <w:rFonts w:ascii="Times New Roman" w:hAnsi="Times New Roman" w:cs="Times New Roman"/>
          <w:sz w:val="24"/>
          <w:szCs w:val="24"/>
        </w:rPr>
        <w:t xml:space="preserve"> территории в целя жилищного строительства;</w:t>
      </w:r>
      <w:proofErr w:type="gramEnd"/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земельных участков, предоставленных для строительства, реконструкции объектов </w:t>
      </w:r>
      <w:r w:rsidR="00B96B6B" w:rsidRPr="00B96B6B">
        <w:rPr>
          <w:rFonts w:ascii="Times New Roman" w:hAnsi="Times New Roman" w:cs="Times New Roman"/>
          <w:sz w:val="24"/>
          <w:szCs w:val="24"/>
        </w:rPr>
        <w:lastRenderedPageBreak/>
        <w:t>образования и спорта;</w:t>
      </w:r>
    </w:p>
    <w:p w:rsidR="00B96B6B" w:rsidRPr="00B96B6B" w:rsidRDefault="005D4A4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6B6B" w:rsidRPr="00B96B6B">
        <w:rPr>
          <w:rFonts w:ascii="Times New Roman" w:hAnsi="Times New Roman" w:cs="Times New Roman"/>
          <w:sz w:val="24"/>
          <w:szCs w:val="24"/>
        </w:rPr>
        <w:t>) 0,6</w:t>
      </w:r>
      <w:r w:rsidR="003C3D99">
        <w:rPr>
          <w:rFonts w:ascii="Times New Roman" w:hAnsi="Times New Roman" w:cs="Times New Roman"/>
          <w:sz w:val="24"/>
          <w:szCs w:val="24"/>
        </w:rPr>
        <w:t xml:space="preserve"> </w:t>
      </w:r>
      <w:r w:rsidR="00B96B6B" w:rsidRPr="00B96B6B">
        <w:rPr>
          <w:rFonts w:ascii="Times New Roman" w:hAnsi="Times New Roman" w:cs="Times New Roman"/>
          <w:sz w:val="24"/>
          <w:szCs w:val="24"/>
        </w:rPr>
        <w:t>процента</w:t>
      </w:r>
      <w:r w:rsidR="003C3D99">
        <w:rPr>
          <w:rFonts w:ascii="Times New Roman" w:hAnsi="Times New Roman" w:cs="Times New Roman"/>
          <w:sz w:val="24"/>
          <w:szCs w:val="24"/>
        </w:rPr>
        <w:t xml:space="preserve"> </w:t>
      </w:r>
      <w:r w:rsidR="00B96B6B" w:rsidRPr="00B96B6B">
        <w:rPr>
          <w:rFonts w:ascii="Times New Roman" w:hAnsi="Times New Roman" w:cs="Times New Roman"/>
          <w:sz w:val="24"/>
          <w:szCs w:val="24"/>
        </w:rPr>
        <w:t>в отношении</w:t>
      </w:r>
      <w:r w:rsidR="003C3D99">
        <w:rPr>
          <w:rFonts w:ascii="Times New Roman" w:hAnsi="Times New Roman" w:cs="Times New Roman"/>
          <w:sz w:val="24"/>
          <w:szCs w:val="24"/>
        </w:rPr>
        <w:t xml:space="preserve">: 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99" w:rsidRDefault="003C3D99" w:rsidP="00B96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23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F610A8">
        <w:rPr>
          <w:rFonts w:ascii="Times New Roman" w:hAnsi="Times New Roman" w:cs="Times New Roman"/>
          <w:sz w:val="24"/>
          <w:szCs w:val="24"/>
        </w:rPr>
        <w:t>участка, предоставленного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для сельскохозяйственного использования;</w:t>
      </w:r>
    </w:p>
    <w:p w:rsidR="003C3D99" w:rsidRDefault="00F610A8" w:rsidP="00B96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земельного участка, предоставленного</w:t>
      </w:r>
      <w:r w:rsidR="003C3D99">
        <w:rPr>
          <w:rFonts w:ascii="Times New Roman" w:hAnsi="Times New Roman" w:cs="Times New Roman"/>
          <w:sz w:val="24"/>
          <w:szCs w:val="24"/>
        </w:rPr>
        <w:t xml:space="preserve"> гражданину для индивидуального жилищного строительства, сенокошения или выпаса сельскохозяйственных животных;</w:t>
      </w:r>
    </w:p>
    <w:p w:rsidR="00D3724E" w:rsidRDefault="00014F09" w:rsidP="00B96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0A8">
        <w:rPr>
          <w:rFonts w:ascii="Times New Roman" w:hAnsi="Times New Roman" w:cs="Times New Roman"/>
          <w:sz w:val="24"/>
          <w:szCs w:val="24"/>
        </w:rPr>
        <w:t>земельного</w:t>
      </w:r>
      <w:r w:rsidR="00D3724E">
        <w:rPr>
          <w:rFonts w:ascii="Times New Roman" w:hAnsi="Times New Roman" w:cs="Times New Roman"/>
          <w:sz w:val="24"/>
          <w:szCs w:val="24"/>
        </w:rPr>
        <w:t xml:space="preserve"> уча</w:t>
      </w:r>
      <w:r w:rsidR="00F610A8">
        <w:rPr>
          <w:rFonts w:ascii="Times New Roman" w:hAnsi="Times New Roman" w:cs="Times New Roman"/>
          <w:sz w:val="24"/>
          <w:szCs w:val="24"/>
        </w:rPr>
        <w:t>стка, предоставленного</w:t>
      </w:r>
      <w:r w:rsidR="00D3724E">
        <w:rPr>
          <w:rFonts w:ascii="Times New Roman" w:hAnsi="Times New Roman" w:cs="Times New Roman"/>
          <w:sz w:val="24"/>
          <w:szCs w:val="24"/>
        </w:rPr>
        <w:t xml:space="preserve"> крестьянском</w:t>
      </w:r>
      <w:proofErr w:type="gramStart"/>
      <w:r w:rsidR="00D3724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D3724E">
        <w:rPr>
          <w:rFonts w:ascii="Times New Roman" w:hAnsi="Times New Roman" w:cs="Times New Roman"/>
          <w:sz w:val="24"/>
          <w:szCs w:val="24"/>
        </w:rPr>
        <w:t>фермерскому) хозяйству для осущест</w:t>
      </w:r>
      <w:r w:rsidR="00D37E15">
        <w:rPr>
          <w:rFonts w:ascii="Times New Roman" w:hAnsi="Times New Roman" w:cs="Times New Roman"/>
          <w:sz w:val="24"/>
          <w:szCs w:val="24"/>
        </w:rPr>
        <w:t xml:space="preserve">вления крестьянским (фермерским) </w:t>
      </w:r>
      <w:r w:rsidR="00D3724E">
        <w:rPr>
          <w:rFonts w:ascii="Times New Roman" w:hAnsi="Times New Roman" w:cs="Times New Roman"/>
          <w:sz w:val="24"/>
          <w:szCs w:val="24"/>
        </w:rPr>
        <w:t>хозяйством его деятельности, за исключением земельного участка из земель сельскохозяйственного назначения;</w:t>
      </w:r>
    </w:p>
    <w:p w:rsidR="00B96B6B" w:rsidRPr="00B96B6B" w:rsidRDefault="00417424" w:rsidP="00B96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96B6B" w:rsidRPr="00B96B6B">
        <w:rPr>
          <w:rFonts w:ascii="Times New Roman" w:hAnsi="Times New Roman" w:cs="Times New Roman"/>
          <w:sz w:val="24"/>
          <w:szCs w:val="24"/>
        </w:rPr>
        <w:t>) 1,0 процент в отношении:</w:t>
      </w:r>
    </w:p>
    <w:p w:rsidR="00B96B6B" w:rsidRPr="00B96B6B" w:rsidRDefault="00014F09" w:rsidP="00D37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</w:t>
      </w:r>
      <w:r w:rsidR="00F610A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3724E">
        <w:rPr>
          <w:rFonts w:ascii="Times New Roman" w:hAnsi="Times New Roman" w:cs="Times New Roman"/>
          <w:sz w:val="24"/>
          <w:szCs w:val="24"/>
        </w:rPr>
        <w:t xml:space="preserve">, </w:t>
      </w:r>
      <w:r w:rsidR="00F610A8">
        <w:rPr>
          <w:rFonts w:ascii="Times New Roman" w:hAnsi="Times New Roman" w:cs="Times New Roman"/>
          <w:sz w:val="24"/>
          <w:szCs w:val="24"/>
        </w:rPr>
        <w:t>занятого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объектами организаций, реализующих инвестиционные проекты на территориях, включенных в установленном Правительством Курганской области  порядке в сводный реестр инвестиционных площадок на</w:t>
      </w:r>
      <w:r w:rsidR="00D3724E">
        <w:rPr>
          <w:rFonts w:ascii="Times New Roman" w:hAnsi="Times New Roman" w:cs="Times New Roman"/>
          <w:sz w:val="24"/>
          <w:szCs w:val="24"/>
        </w:rPr>
        <w:t xml:space="preserve"> территории Курганской области;</w:t>
      </w:r>
    </w:p>
    <w:p w:rsidR="00B96B6B" w:rsidRPr="00B96B6B" w:rsidRDefault="00D3724E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96B6B" w:rsidRPr="00B96B6B">
        <w:rPr>
          <w:rFonts w:ascii="Times New Roman" w:hAnsi="Times New Roman" w:cs="Times New Roman"/>
          <w:sz w:val="24"/>
          <w:szCs w:val="24"/>
        </w:rPr>
        <w:t>) 9,0 процента в отношении: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0A8">
        <w:rPr>
          <w:rFonts w:ascii="Times New Roman" w:hAnsi="Times New Roman" w:cs="Times New Roman"/>
          <w:sz w:val="24"/>
          <w:szCs w:val="24"/>
        </w:rPr>
        <w:t>земельного участка, занятого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объектами торговли и общественного питания, </w:t>
      </w:r>
      <w:proofErr w:type="spellStart"/>
      <w:r w:rsidR="00B96B6B" w:rsidRPr="00B96B6B">
        <w:rPr>
          <w:rFonts w:ascii="Times New Roman" w:hAnsi="Times New Roman" w:cs="Times New Roman"/>
          <w:sz w:val="24"/>
          <w:szCs w:val="24"/>
        </w:rPr>
        <w:t>автогазозаправочными</w:t>
      </w:r>
      <w:proofErr w:type="spellEnd"/>
      <w:r w:rsidR="00B96B6B" w:rsidRPr="00B96B6B">
        <w:rPr>
          <w:rFonts w:ascii="Times New Roman" w:hAnsi="Times New Roman" w:cs="Times New Roman"/>
          <w:sz w:val="24"/>
          <w:szCs w:val="24"/>
        </w:rPr>
        <w:t xml:space="preserve"> станциями, автозаправочными станциями, шиномонтажными мастерскими, </w:t>
      </w:r>
      <w:proofErr w:type="spellStart"/>
      <w:r w:rsidR="00B96B6B" w:rsidRPr="00B96B6B">
        <w:rPr>
          <w:rFonts w:ascii="Times New Roman" w:hAnsi="Times New Roman" w:cs="Times New Roman"/>
          <w:sz w:val="24"/>
          <w:szCs w:val="24"/>
        </w:rPr>
        <w:t>автомойками</w:t>
      </w:r>
      <w:proofErr w:type="spellEnd"/>
      <w:r w:rsidR="00B96B6B" w:rsidRPr="00B96B6B">
        <w:rPr>
          <w:rFonts w:ascii="Times New Roman" w:hAnsi="Times New Roman" w:cs="Times New Roman"/>
          <w:sz w:val="24"/>
          <w:szCs w:val="24"/>
        </w:rPr>
        <w:t>;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10A8">
        <w:rPr>
          <w:rFonts w:ascii="Times New Roman" w:hAnsi="Times New Roman" w:cs="Times New Roman"/>
          <w:sz w:val="24"/>
          <w:szCs w:val="24"/>
        </w:rPr>
        <w:t xml:space="preserve"> земельного участка, занятого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административными зданиями (офисами), находящимися в собственности у физических лиц (в том числе индивидуальных предпринимателей) и юридических лиц (за исключением государственных и муниципальных унитарных предприятий);</w:t>
      </w:r>
    </w:p>
    <w:p w:rsidR="00B96B6B" w:rsidRPr="00B96B6B" w:rsidRDefault="00014F09" w:rsidP="00F610A8">
      <w:pPr>
        <w:pStyle w:val="ConsPlusNormal"/>
        <w:ind w:right="11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0A8">
        <w:rPr>
          <w:rFonts w:ascii="Times New Roman" w:hAnsi="Times New Roman" w:cs="Times New Roman"/>
          <w:sz w:val="24"/>
          <w:szCs w:val="24"/>
        </w:rPr>
        <w:t xml:space="preserve"> </w:t>
      </w:r>
      <w:r w:rsidR="00750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е)</w:t>
      </w:r>
      <w:r w:rsidR="00F610A8">
        <w:rPr>
          <w:rFonts w:ascii="Times New Roman" w:hAnsi="Times New Roman" w:cs="Times New Roman"/>
          <w:sz w:val="24"/>
          <w:szCs w:val="24"/>
        </w:rPr>
        <w:t xml:space="preserve"> </w:t>
      </w:r>
      <w:r w:rsidR="00B96B6B" w:rsidRPr="00B96B6B">
        <w:rPr>
          <w:rFonts w:ascii="Times New Roman" w:hAnsi="Times New Roman" w:cs="Times New Roman"/>
          <w:sz w:val="24"/>
          <w:szCs w:val="24"/>
        </w:rPr>
        <w:t>30,0</w:t>
      </w:r>
      <w:r w:rsidR="00F61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6B6B" w:rsidRPr="00B96B6B">
        <w:rPr>
          <w:rFonts w:ascii="Times New Roman" w:hAnsi="Times New Roman" w:cs="Times New Roman"/>
          <w:sz w:val="24"/>
          <w:szCs w:val="24"/>
        </w:rPr>
        <w:t>роцента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2E0">
        <w:rPr>
          <w:rFonts w:ascii="Times New Roman" w:hAnsi="Times New Roman" w:cs="Times New Roman"/>
          <w:sz w:val="24"/>
          <w:szCs w:val="24"/>
        </w:rPr>
        <w:t xml:space="preserve">в </w:t>
      </w:r>
      <w:r w:rsidR="00B96B6B" w:rsidRPr="00B96B6B">
        <w:rPr>
          <w:rFonts w:ascii="Times New Roman" w:hAnsi="Times New Roman" w:cs="Times New Roman"/>
          <w:sz w:val="24"/>
          <w:szCs w:val="24"/>
        </w:rPr>
        <w:t>отношении</w:t>
      </w:r>
      <w:r w:rsidR="00F610A8">
        <w:rPr>
          <w:rFonts w:ascii="Times New Roman" w:hAnsi="Times New Roman" w:cs="Times New Roman"/>
          <w:sz w:val="24"/>
          <w:szCs w:val="24"/>
        </w:rPr>
        <w:t>:</w:t>
      </w:r>
      <w:r w:rsidR="00D3724E">
        <w:rPr>
          <w:rFonts w:ascii="Times New Roman" w:hAnsi="Times New Roman" w:cs="Times New Roman"/>
          <w:sz w:val="24"/>
          <w:szCs w:val="24"/>
        </w:rPr>
        <w:t xml:space="preserve">    </w:t>
      </w:r>
      <w:r w:rsidR="00617367">
        <w:rPr>
          <w:rFonts w:ascii="Times New Roman" w:hAnsi="Times New Roman" w:cs="Times New Roman"/>
          <w:sz w:val="24"/>
          <w:szCs w:val="24"/>
        </w:rPr>
        <w:tab/>
      </w:r>
      <w:r w:rsidR="00D37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D4A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10A8">
        <w:rPr>
          <w:rFonts w:ascii="Times New Roman" w:hAnsi="Times New Roman" w:cs="Times New Roman"/>
          <w:sz w:val="24"/>
          <w:szCs w:val="24"/>
        </w:rPr>
        <w:t xml:space="preserve">    земельного</w:t>
      </w:r>
      <w:r w:rsidR="005D4A4B">
        <w:rPr>
          <w:rFonts w:ascii="Times New Roman" w:hAnsi="Times New Roman" w:cs="Times New Roman"/>
          <w:sz w:val="24"/>
          <w:szCs w:val="24"/>
        </w:rPr>
        <w:t xml:space="preserve"> уч</w:t>
      </w:r>
      <w:r w:rsidR="00F610A8">
        <w:rPr>
          <w:rFonts w:ascii="Times New Roman" w:hAnsi="Times New Roman" w:cs="Times New Roman"/>
          <w:sz w:val="24"/>
          <w:szCs w:val="24"/>
        </w:rPr>
        <w:t>астка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под объектами розничной торговли, государственная регистрация прав на которые не требуется (остановочно-торговые комплексы, киоски, ларьки, торговые павильоны, палатки и навесы);</w:t>
      </w:r>
    </w:p>
    <w:p w:rsidR="00417424" w:rsidRDefault="00417424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14F09">
        <w:rPr>
          <w:rFonts w:ascii="Times New Roman" w:hAnsi="Times New Roman" w:cs="Times New Roman"/>
          <w:sz w:val="24"/>
          <w:szCs w:val="24"/>
        </w:rPr>
        <w:t xml:space="preserve"> </w:t>
      </w:r>
      <w:r w:rsidR="00F610A8">
        <w:rPr>
          <w:rFonts w:ascii="Times New Roman" w:hAnsi="Times New Roman" w:cs="Times New Roman"/>
          <w:sz w:val="24"/>
          <w:szCs w:val="24"/>
        </w:rPr>
        <w:t>В отношении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годовой размер арендной платы устанавливается в размере земельного налога, установленного органом местного самоуправления муниципального образования, на территории которого находится земельный участок, за исключением земельного</w:t>
      </w:r>
      <w:r w:rsidR="0072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участка, предоставленного для ведения личного подсобного хозяйства, садоводства,</w:t>
      </w:r>
      <w:r w:rsidR="0072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огородничества, дачного хозяйства.</w:t>
      </w: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B6B">
        <w:rPr>
          <w:rFonts w:ascii="Times New Roman" w:hAnsi="Times New Roman" w:cs="Times New Roman"/>
          <w:sz w:val="24"/>
          <w:szCs w:val="24"/>
        </w:rPr>
        <w:t>4.</w:t>
      </w:r>
      <w:r w:rsidR="00724CE8">
        <w:rPr>
          <w:rFonts w:ascii="Times New Roman" w:hAnsi="Times New Roman" w:cs="Times New Roman"/>
          <w:sz w:val="24"/>
          <w:szCs w:val="24"/>
        </w:rPr>
        <w:t xml:space="preserve"> В случае если на стороне арендатора выступают несколько лиц, годовой размер арендной платы рассчитывается каждому арендатору пропорционально его доле в праве </w:t>
      </w:r>
      <w:r w:rsidR="00724CE8" w:rsidRPr="00E65BD2">
        <w:rPr>
          <w:rFonts w:ascii="Times New Roman" w:hAnsi="Times New Roman" w:cs="Times New Roman"/>
          <w:sz w:val="24"/>
          <w:szCs w:val="24"/>
        </w:rPr>
        <w:t xml:space="preserve">на имущество, находящееся на земельном участке. Отступление от этого </w:t>
      </w:r>
      <w:proofErr w:type="gramStart"/>
      <w:r w:rsidR="00724CE8" w:rsidRPr="00E65BD2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724CE8">
        <w:rPr>
          <w:rFonts w:ascii="Times New Roman" w:hAnsi="Times New Roman" w:cs="Times New Roman"/>
          <w:sz w:val="24"/>
          <w:szCs w:val="24"/>
        </w:rPr>
        <w:t xml:space="preserve"> возможно с согласия всех правообладателей здания, сооружения или помещен</w:t>
      </w:r>
      <w:r w:rsidR="00D37E15">
        <w:rPr>
          <w:rFonts w:ascii="Times New Roman" w:hAnsi="Times New Roman" w:cs="Times New Roman"/>
          <w:sz w:val="24"/>
          <w:szCs w:val="24"/>
        </w:rPr>
        <w:t>ий в них либо по решению суда. П</w:t>
      </w:r>
      <w:r w:rsidR="00724CE8">
        <w:rPr>
          <w:rFonts w:ascii="Times New Roman" w:hAnsi="Times New Roman" w:cs="Times New Roman"/>
          <w:sz w:val="24"/>
          <w:szCs w:val="24"/>
        </w:rPr>
        <w:t xml:space="preserve">ри этом для каждого арендатора расчет годового размера арендной платы производится в размере процента от кадастровой стоимости земельного участка, указанного в пунктах </w:t>
      </w:r>
      <w:r w:rsidR="00014F09">
        <w:rPr>
          <w:rFonts w:ascii="Times New Roman" w:hAnsi="Times New Roman" w:cs="Times New Roman"/>
          <w:sz w:val="24"/>
          <w:szCs w:val="24"/>
        </w:rPr>
        <w:t xml:space="preserve"> 2,3 </w:t>
      </w:r>
      <w:r w:rsidR="00724CE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243EFB" w:rsidRPr="00243EFB" w:rsidRDefault="00243EF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EF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предоставления земельного участка в аренду в соответствии с пунктом 15 статьи 3 Федерального закона «О введении</w:t>
      </w:r>
      <w:r w:rsidR="00E65BD2">
        <w:rPr>
          <w:rFonts w:ascii="Times New Roman" w:hAnsi="Times New Roman" w:cs="Times New Roman"/>
          <w:sz w:val="24"/>
          <w:szCs w:val="24"/>
        </w:rPr>
        <w:t xml:space="preserve"> в действие Земельного кодекса Российской Федерации» годовой размер арендной платы за использование земельных участков устанавливается в размере: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EFB" w:rsidRPr="00E65BD2" w:rsidRDefault="00E65BD2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BD2">
        <w:rPr>
          <w:rFonts w:ascii="Times New Roman" w:hAnsi="Times New Roman" w:cs="Times New Roman"/>
          <w:sz w:val="24"/>
          <w:szCs w:val="24"/>
        </w:rPr>
        <w:t xml:space="preserve">    2,5 процента кадастровой стоимости земельного участка в случае, если объекты недвижимости на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предоставленном земельном участке не введены в эксплуатацию по истечении двух лет</w:t>
      </w:r>
      <w:r w:rsidR="00D37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E1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участка;</w:t>
      </w:r>
    </w:p>
    <w:p w:rsidR="00243EFB" w:rsidRPr="00E65BD2" w:rsidRDefault="00E65BD2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BD2">
        <w:rPr>
          <w:rFonts w:ascii="Times New Roman" w:hAnsi="Times New Roman" w:cs="Times New Roman"/>
          <w:sz w:val="24"/>
          <w:szCs w:val="24"/>
        </w:rPr>
        <w:t xml:space="preserve">    5,0 процента</w:t>
      </w:r>
      <w:r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57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</w:t>
      </w:r>
      <w:r w:rsidR="00D37E15">
        <w:rPr>
          <w:rFonts w:ascii="Times New Roman" w:hAnsi="Times New Roman" w:cs="Times New Roman"/>
          <w:sz w:val="24"/>
          <w:szCs w:val="24"/>
        </w:rPr>
        <w:t>овора аренды земельного участка.</w:t>
      </w:r>
    </w:p>
    <w:p w:rsidR="00243EFB" w:rsidRPr="00E65BD2" w:rsidRDefault="00E65BD2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625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</w:t>
      </w:r>
      <w:r w:rsidR="00625BB9">
        <w:rPr>
          <w:rFonts w:ascii="Times New Roman" w:hAnsi="Times New Roman" w:cs="Times New Roman"/>
          <w:sz w:val="24"/>
          <w:szCs w:val="24"/>
        </w:rPr>
        <w:t xml:space="preserve">ае предоставления земельного участка для размещения объектов, предусмотренных подпунктом 2 статьи 49 Земельного кодекса Российской Федерации, годовой размер арендной платы рассчитывается в соответствии с пунктом 2 Положения, но не может превышать размер арендной платы, рассчитанный для соответствующих </w:t>
      </w:r>
      <w:r w:rsidR="00625BB9">
        <w:rPr>
          <w:rFonts w:ascii="Times New Roman" w:hAnsi="Times New Roman" w:cs="Times New Roman"/>
          <w:sz w:val="24"/>
          <w:szCs w:val="24"/>
        </w:rPr>
        <w:lastRenderedPageBreak/>
        <w:t>целей в отношении земельных участков, находящихся в федеральной собственности.</w:t>
      </w:r>
    </w:p>
    <w:p w:rsidR="00243EFB" w:rsidRPr="00625BB9" w:rsidRDefault="00625BB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арендодателям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 </w:t>
      </w:r>
    </w:p>
    <w:p w:rsidR="00B96B6B" w:rsidRPr="00B96B6B" w:rsidRDefault="00060946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6B6B" w:rsidRPr="00060946">
        <w:rPr>
          <w:rFonts w:ascii="Times New Roman" w:hAnsi="Times New Roman" w:cs="Times New Roman"/>
          <w:sz w:val="24"/>
          <w:szCs w:val="24"/>
        </w:rPr>
        <w:t>. Договором аренды земельного участка, в соответствии с которым годовой размер арендной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платы рассчитан на основании кадастровой стоимости земельного участка, может предусматриваться возможность изменения годового размера арендной платы в связи с изменением кадастровой стоимости земельного участка. При этом годовой размер арендной платы подлежит перерасчету по состоянию на 1 января года, следующего за годом, в котором произошло изменение кадастровой стоимости.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индексация арендной платы с учетом размера уровня инфляции, указанного в пункте 7 Положения, не проводится.</w:t>
      </w:r>
    </w:p>
    <w:p w:rsidR="00B96B6B" w:rsidRPr="00B96B6B" w:rsidRDefault="00060946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B96B6B" w:rsidRPr="00B96B6B">
        <w:rPr>
          <w:rFonts w:ascii="Times New Roman" w:hAnsi="Times New Roman" w:cs="Times New Roman"/>
          <w:sz w:val="24"/>
          <w:szCs w:val="24"/>
        </w:rPr>
        <w:t>Изменение в расчете арендных платежей в связи с пересмотром годового размера арендной платы доводится арендодателем до арендатора путем направления письменного уведомления.</w:t>
      </w:r>
    </w:p>
    <w:p w:rsidR="00B96B6B" w:rsidRPr="00B96B6B" w:rsidRDefault="00157DFA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Порядок, условия и сроки внесения арендной платы за использование земельных участков устанавливаются дого</w:t>
      </w:r>
      <w:r w:rsidR="00060946">
        <w:rPr>
          <w:rFonts w:ascii="Times New Roman" w:hAnsi="Times New Roman" w:cs="Times New Roman"/>
          <w:sz w:val="24"/>
          <w:szCs w:val="24"/>
        </w:rPr>
        <w:t>вором аренды земельного участка. В случае возникновения задолженности по договору аренды земельного участка поступившая сумма за аренду земельного участка направляется на погашение ранее возникшей задолженности по указанному договору аренды независимо от указания в платежных документах о периоде аренды, за который вносится сумма арендной платы.</w:t>
      </w: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1B9" w:rsidRPr="00B96B6B" w:rsidRDefault="005071B9" w:rsidP="00B96B6B">
      <w:pPr>
        <w:jc w:val="both"/>
      </w:pPr>
    </w:p>
    <w:sectPr w:rsidR="005071B9" w:rsidRPr="00B96B6B" w:rsidSect="0050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6B6B"/>
    <w:rsid w:val="00014F09"/>
    <w:rsid w:val="0005028C"/>
    <w:rsid w:val="00060946"/>
    <w:rsid w:val="0007518C"/>
    <w:rsid w:val="000C7026"/>
    <w:rsid w:val="00115458"/>
    <w:rsid w:val="00157DFA"/>
    <w:rsid w:val="00195385"/>
    <w:rsid w:val="001B3148"/>
    <w:rsid w:val="001B3276"/>
    <w:rsid w:val="00243EFB"/>
    <w:rsid w:val="002928E3"/>
    <w:rsid w:val="00336956"/>
    <w:rsid w:val="0037423C"/>
    <w:rsid w:val="003C3D99"/>
    <w:rsid w:val="004068BF"/>
    <w:rsid w:val="00417424"/>
    <w:rsid w:val="0046447D"/>
    <w:rsid w:val="005071B9"/>
    <w:rsid w:val="00523B62"/>
    <w:rsid w:val="00567134"/>
    <w:rsid w:val="005D4A4B"/>
    <w:rsid w:val="00617367"/>
    <w:rsid w:val="00625BB9"/>
    <w:rsid w:val="00672EA0"/>
    <w:rsid w:val="006B5297"/>
    <w:rsid w:val="006C34F9"/>
    <w:rsid w:val="00724CE8"/>
    <w:rsid w:val="00745204"/>
    <w:rsid w:val="00750C6D"/>
    <w:rsid w:val="00782E63"/>
    <w:rsid w:val="008C235A"/>
    <w:rsid w:val="008D23D0"/>
    <w:rsid w:val="009A56CB"/>
    <w:rsid w:val="00A2014C"/>
    <w:rsid w:val="00A5025C"/>
    <w:rsid w:val="00AA1956"/>
    <w:rsid w:val="00AE6902"/>
    <w:rsid w:val="00B10180"/>
    <w:rsid w:val="00B228B5"/>
    <w:rsid w:val="00B64B50"/>
    <w:rsid w:val="00B96B6B"/>
    <w:rsid w:val="00B9757D"/>
    <w:rsid w:val="00B97F15"/>
    <w:rsid w:val="00BD1799"/>
    <w:rsid w:val="00C119C7"/>
    <w:rsid w:val="00C12A4E"/>
    <w:rsid w:val="00C270EF"/>
    <w:rsid w:val="00C70926"/>
    <w:rsid w:val="00C95F96"/>
    <w:rsid w:val="00CA15D0"/>
    <w:rsid w:val="00CC0A69"/>
    <w:rsid w:val="00D3724E"/>
    <w:rsid w:val="00D37E15"/>
    <w:rsid w:val="00D7757F"/>
    <w:rsid w:val="00D856F6"/>
    <w:rsid w:val="00DC4E31"/>
    <w:rsid w:val="00E27836"/>
    <w:rsid w:val="00E562E0"/>
    <w:rsid w:val="00E65BD2"/>
    <w:rsid w:val="00ED7576"/>
    <w:rsid w:val="00EE5879"/>
    <w:rsid w:val="00F018EF"/>
    <w:rsid w:val="00F10026"/>
    <w:rsid w:val="00F2200C"/>
    <w:rsid w:val="00F433EA"/>
    <w:rsid w:val="00F47374"/>
    <w:rsid w:val="00F610A8"/>
    <w:rsid w:val="00F96D9A"/>
    <w:rsid w:val="00F96E7F"/>
    <w:rsid w:val="00FC5E8D"/>
    <w:rsid w:val="00FD5DEA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6B6B"/>
    <w:rPr>
      <w:color w:val="0000FF"/>
      <w:u w:val="single"/>
    </w:rPr>
  </w:style>
  <w:style w:type="paragraph" w:customStyle="1" w:styleId="ConsPlusNormal">
    <w:name w:val="ConsPlusNormal"/>
    <w:next w:val="a"/>
    <w:rsid w:val="00B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">
    <w:name w:val="Стиль1"/>
    <w:basedOn w:val="a"/>
    <w:rsid w:val="00B96B6B"/>
    <w:pPr>
      <w:ind w:left="120" w:right="562" w:firstLine="240"/>
      <w:jc w:val="center"/>
    </w:pPr>
    <w:rPr>
      <w:b/>
    </w:rPr>
  </w:style>
  <w:style w:type="paragraph" w:customStyle="1" w:styleId="ConsTitle">
    <w:name w:val="ConsTitle"/>
    <w:rsid w:val="00B9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FC5E8D"/>
    <w:pPr>
      <w:ind w:left="720"/>
      <w:contextualSpacing/>
    </w:pPr>
    <w:rPr>
      <w:sz w:val="20"/>
      <w:szCs w:val="20"/>
    </w:rPr>
  </w:style>
  <w:style w:type="character" w:customStyle="1" w:styleId="9">
    <w:name w:val="Основной шрифт абзаца9"/>
    <w:rsid w:val="00FC5E8D"/>
  </w:style>
  <w:style w:type="paragraph" w:customStyle="1" w:styleId="3">
    <w:name w:val="Обычный3"/>
    <w:rsid w:val="00FC5E8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43F6D4DED1635682749ED0E3638B2BB149AD7C2C53E9F66A8F139E4E9I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43F6D4DED1635682749ED0E3638B2BB1A92DBC2CC3E9F66A8F139E4E9I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743F6D4DED1635682749ED0E3638B2BB1A92D0CAC73E9F66A8F139E4E9I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A743F6D4DED1635682749ED0E3638B2BB1A92D0CAC13E9F66A8F139E4E9I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G:\&#1088;&#1077;&#1096;&#1077;&#1085;&#1080;&#1077;%20&#1076;&#1091;&#1084;&#1099;%20&#1086;&#1073;%20&#1072;&#1088;&#1077;&#1085;&#107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170F-337A-463F-A34E-E966C704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2017-03-21T04:03:00Z</cp:lastPrinted>
  <dcterms:created xsi:type="dcterms:W3CDTF">2017-01-31T10:53:00Z</dcterms:created>
  <dcterms:modified xsi:type="dcterms:W3CDTF">2017-03-21T04:03:00Z</dcterms:modified>
</cp:coreProperties>
</file>